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778B9" w14:textId="77777777" w:rsidR="00F9125B" w:rsidRPr="00BD7E1E" w:rsidRDefault="00F157A9" w:rsidP="00BD7E1E">
      <w:pPr>
        <w:spacing w:line="276" w:lineRule="auto"/>
        <w:ind w:left="-142" w:right="-425"/>
        <w:jc w:val="center"/>
        <w:rPr>
          <w:rFonts w:ascii="Arial" w:hAnsi="Arial" w:cs="Arial"/>
          <w:b/>
          <w:sz w:val="20"/>
          <w:szCs w:val="20"/>
        </w:rPr>
      </w:pPr>
      <w:r w:rsidRPr="00BD7E1E">
        <w:rPr>
          <w:rFonts w:ascii="Arial" w:hAnsi="Arial" w:cs="Arial"/>
          <w:b/>
          <w:sz w:val="20"/>
          <w:szCs w:val="20"/>
        </w:rPr>
        <w:t>Fac-simile testo di</w:t>
      </w:r>
      <w:r w:rsidR="00DC4638" w:rsidRPr="00BD7E1E">
        <w:rPr>
          <w:rFonts w:ascii="Arial" w:hAnsi="Arial" w:cs="Arial"/>
          <w:b/>
          <w:sz w:val="20"/>
          <w:szCs w:val="20"/>
        </w:rPr>
        <w:t xml:space="preserve"> </w:t>
      </w:r>
      <w:r w:rsidR="00933C32" w:rsidRPr="00BD7E1E">
        <w:rPr>
          <w:rFonts w:ascii="Arial" w:hAnsi="Arial" w:cs="Arial"/>
          <w:b/>
          <w:sz w:val="20"/>
          <w:szCs w:val="20"/>
        </w:rPr>
        <w:t>“</w:t>
      </w:r>
      <w:r w:rsidR="00060722" w:rsidRPr="00BD7E1E">
        <w:rPr>
          <w:rFonts w:ascii="Arial" w:hAnsi="Arial" w:cs="Arial"/>
          <w:b/>
          <w:sz w:val="20"/>
          <w:szCs w:val="20"/>
        </w:rPr>
        <w:t>C</w:t>
      </w:r>
      <w:r w:rsidR="00F9125B" w:rsidRPr="00BD7E1E">
        <w:rPr>
          <w:rFonts w:ascii="Arial" w:hAnsi="Arial" w:cs="Arial"/>
          <w:b/>
          <w:sz w:val="20"/>
          <w:szCs w:val="20"/>
        </w:rPr>
        <w:t>O</w:t>
      </w:r>
      <w:r w:rsidR="00C164DE" w:rsidRPr="00BD7E1E">
        <w:rPr>
          <w:rFonts w:ascii="Arial" w:hAnsi="Arial" w:cs="Arial"/>
          <w:b/>
          <w:sz w:val="20"/>
          <w:szCs w:val="20"/>
        </w:rPr>
        <w:t>NDIZIONI PARTICOLARI PER POLIZZA</w:t>
      </w:r>
      <w:r w:rsidR="00F9125B" w:rsidRPr="00BD7E1E">
        <w:rPr>
          <w:rFonts w:ascii="Arial" w:hAnsi="Arial" w:cs="Arial"/>
          <w:b/>
          <w:sz w:val="20"/>
          <w:szCs w:val="20"/>
        </w:rPr>
        <w:t xml:space="preserve"> ASSICURATIV</w:t>
      </w:r>
      <w:r w:rsidR="00C164DE" w:rsidRPr="00BD7E1E">
        <w:rPr>
          <w:rFonts w:ascii="Arial" w:hAnsi="Arial" w:cs="Arial"/>
          <w:b/>
          <w:sz w:val="20"/>
          <w:szCs w:val="20"/>
        </w:rPr>
        <w:t>A</w:t>
      </w:r>
      <w:r w:rsidR="00F9125B" w:rsidRPr="00BD7E1E">
        <w:rPr>
          <w:rFonts w:ascii="Arial" w:hAnsi="Arial" w:cs="Arial"/>
          <w:b/>
          <w:sz w:val="20"/>
          <w:szCs w:val="20"/>
        </w:rPr>
        <w:t xml:space="preserve"> A PRIMA RICHIESTA</w:t>
      </w:r>
      <w:r w:rsidR="00B57AFF" w:rsidRPr="00BD7E1E">
        <w:rPr>
          <w:rFonts w:ascii="Arial" w:hAnsi="Arial" w:cs="Arial"/>
          <w:b/>
          <w:sz w:val="20"/>
          <w:szCs w:val="20"/>
        </w:rPr>
        <w:t>”</w:t>
      </w:r>
      <w:r w:rsidR="00F9125B" w:rsidRPr="00BD7E1E">
        <w:rPr>
          <w:rFonts w:ascii="Arial" w:hAnsi="Arial" w:cs="Arial"/>
          <w:b/>
          <w:sz w:val="20"/>
          <w:szCs w:val="20"/>
        </w:rPr>
        <w:t xml:space="preserve"> </w:t>
      </w:r>
      <w:r w:rsidR="00031BFC" w:rsidRPr="00BD7E1E">
        <w:rPr>
          <w:rFonts w:ascii="Arial" w:hAnsi="Arial" w:cs="Arial"/>
          <w:b/>
          <w:sz w:val="20"/>
          <w:szCs w:val="20"/>
        </w:rPr>
        <w:t xml:space="preserve"> </w:t>
      </w:r>
    </w:p>
    <w:p w14:paraId="461F1564" w14:textId="77777777" w:rsidR="00060722" w:rsidRPr="00BD7E1E" w:rsidRDefault="00F9125B" w:rsidP="00BD7E1E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BD7E1E">
        <w:rPr>
          <w:rFonts w:ascii="Arial" w:hAnsi="Arial" w:cs="Arial"/>
          <w:b/>
          <w:sz w:val="20"/>
          <w:szCs w:val="20"/>
        </w:rPr>
        <w:t>(</w:t>
      </w:r>
      <w:r w:rsidR="00031BFC" w:rsidRPr="00BD7E1E">
        <w:rPr>
          <w:rFonts w:ascii="Arial" w:hAnsi="Arial" w:cs="Arial"/>
          <w:b/>
          <w:i/>
          <w:sz w:val="20"/>
          <w:szCs w:val="20"/>
        </w:rPr>
        <w:t xml:space="preserve">da </w:t>
      </w:r>
      <w:r w:rsidR="00EE173A" w:rsidRPr="00BD7E1E">
        <w:rPr>
          <w:rFonts w:ascii="Arial" w:hAnsi="Arial" w:cs="Arial"/>
          <w:b/>
          <w:i/>
          <w:sz w:val="20"/>
          <w:szCs w:val="20"/>
        </w:rPr>
        <w:t>rilasciare al Beneficiario</w:t>
      </w:r>
      <w:r w:rsidR="00031BFC" w:rsidRPr="00BD7E1E">
        <w:rPr>
          <w:rFonts w:ascii="Arial" w:hAnsi="Arial" w:cs="Arial"/>
          <w:b/>
          <w:i/>
          <w:sz w:val="20"/>
          <w:szCs w:val="20"/>
        </w:rPr>
        <w:t>,</w:t>
      </w:r>
      <w:r w:rsidR="00EF143A" w:rsidRPr="00BD7E1E">
        <w:rPr>
          <w:rFonts w:ascii="Arial" w:hAnsi="Arial" w:cs="Arial"/>
          <w:b/>
          <w:i/>
          <w:sz w:val="20"/>
          <w:szCs w:val="20"/>
        </w:rPr>
        <w:t xml:space="preserve"> sottoscritt</w:t>
      </w:r>
      <w:r w:rsidR="00F157A9" w:rsidRPr="00BD7E1E">
        <w:rPr>
          <w:rFonts w:ascii="Arial" w:hAnsi="Arial" w:cs="Arial"/>
          <w:b/>
          <w:i/>
          <w:sz w:val="20"/>
          <w:szCs w:val="20"/>
        </w:rPr>
        <w:t xml:space="preserve">o da Istituto </w:t>
      </w:r>
      <w:r w:rsidR="00EF143A" w:rsidRPr="00BD7E1E">
        <w:rPr>
          <w:rFonts w:ascii="Arial" w:hAnsi="Arial" w:cs="Arial"/>
          <w:b/>
          <w:i/>
          <w:sz w:val="20"/>
          <w:szCs w:val="20"/>
        </w:rPr>
        <w:t>Assicura</w:t>
      </w:r>
      <w:r w:rsidR="00F157A9" w:rsidRPr="00BD7E1E">
        <w:rPr>
          <w:rFonts w:ascii="Arial" w:hAnsi="Arial" w:cs="Arial"/>
          <w:b/>
          <w:i/>
          <w:sz w:val="20"/>
          <w:szCs w:val="20"/>
        </w:rPr>
        <w:t>tivo</w:t>
      </w:r>
      <w:r w:rsidR="00CC1D07" w:rsidRPr="00BD7E1E">
        <w:rPr>
          <w:rFonts w:ascii="Arial" w:hAnsi="Arial" w:cs="Arial"/>
          <w:b/>
          <w:i/>
          <w:sz w:val="20"/>
          <w:szCs w:val="20"/>
        </w:rPr>
        <w:t xml:space="preserve"> emittente</w:t>
      </w:r>
      <w:r w:rsidRPr="00BD7E1E">
        <w:rPr>
          <w:rFonts w:ascii="Arial" w:hAnsi="Arial" w:cs="Arial"/>
          <w:b/>
          <w:i/>
          <w:sz w:val="20"/>
          <w:szCs w:val="20"/>
        </w:rPr>
        <w:t>)</w:t>
      </w:r>
    </w:p>
    <w:p w14:paraId="31848268" w14:textId="77777777" w:rsidR="00060722" w:rsidRPr="00BD7E1E" w:rsidRDefault="00060722" w:rsidP="00BD7E1E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38BAAE5" w14:textId="77777777" w:rsidR="00C17C0A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 xml:space="preserve">Premesso che </w:t>
      </w:r>
      <w:r w:rsidR="00634BFD" w:rsidRPr="00BD7E1E">
        <w:rPr>
          <w:rFonts w:ascii="Arial" w:hAnsi="Arial" w:cs="Arial"/>
          <w:sz w:val="20"/>
          <w:szCs w:val="20"/>
        </w:rPr>
        <w:t>Italgas</w:t>
      </w:r>
      <w:r w:rsidR="00EF143A" w:rsidRPr="00BD7E1E">
        <w:rPr>
          <w:rFonts w:ascii="Arial" w:hAnsi="Arial" w:cs="Arial"/>
          <w:sz w:val="20"/>
          <w:szCs w:val="20"/>
        </w:rPr>
        <w:t xml:space="preserve"> </w:t>
      </w:r>
      <w:r w:rsidR="00CC28F7">
        <w:rPr>
          <w:rFonts w:ascii="Arial" w:hAnsi="Arial" w:cs="Arial"/>
          <w:sz w:val="20"/>
          <w:szCs w:val="20"/>
        </w:rPr>
        <w:t xml:space="preserve">Reti </w:t>
      </w:r>
      <w:r w:rsidR="00EF143A" w:rsidRPr="00BD7E1E">
        <w:rPr>
          <w:rFonts w:ascii="Arial" w:hAnsi="Arial" w:cs="Arial"/>
          <w:sz w:val="20"/>
          <w:szCs w:val="20"/>
        </w:rPr>
        <w:t>S.p.A.</w:t>
      </w:r>
      <w:r w:rsidRPr="00BD7E1E">
        <w:rPr>
          <w:rFonts w:ascii="Arial" w:hAnsi="Arial" w:cs="Arial"/>
          <w:sz w:val="20"/>
          <w:szCs w:val="20"/>
        </w:rPr>
        <w:t xml:space="preserve"> (Beneficiario) </w:t>
      </w:r>
      <w:r w:rsidR="00634BFD" w:rsidRPr="00BD7E1E">
        <w:rPr>
          <w:rFonts w:ascii="Arial" w:hAnsi="Arial" w:cs="Arial"/>
          <w:sz w:val="20"/>
          <w:szCs w:val="20"/>
        </w:rPr>
        <w:t xml:space="preserve">svolge il servizio di distribuzione del gas naturale a favore della società </w:t>
      </w:r>
      <w:r w:rsidRPr="00BD7E1E">
        <w:rPr>
          <w:rFonts w:ascii="Arial" w:hAnsi="Arial" w:cs="Arial"/>
          <w:sz w:val="20"/>
          <w:szCs w:val="20"/>
        </w:rPr>
        <w:t xml:space="preserve">_______ </w:t>
      </w:r>
      <w:r w:rsidR="00745DBE" w:rsidRPr="00BD7E1E">
        <w:rPr>
          <w:rFonts w:ascii="Arial" w:hAnsi="Arial" w:cs="Arial"/>
          <w:sz w:val="20"/>
          <w:szCs w:val="20"/>
        </w:rPr>
        <w:t xml:space="preserve">con sede legale in …… CF ……. </w:t>
      </w:r>
      <w:r w:rsidRPr="00BD7E1E">
        <w:rPr>
          <w:rFonts w:ascii="Arial" w:hAnsi="Arial" w:cs="Arial"/>
          <w:sz w:val="20"/>
          <w:szCs w:val="20"/>
        </w:rPr>
        <w:t xml:space="preserve">(Debitore) </w:t>
      </w:r>
      <w:r w:rsidR="00634BFD" w:rsidRPr="00BD7E1E">
        <w:rPr>
          <w:rFonts w:ascii="Arial" w:hAnsi="Arial" w:cs="Arial"/>
          <w:sz w:val="20"/>
          <w:szCs w:val="20"/>
        </w:rPr>
        <w:t xml:space="preserve">in base a quanto previsto dal “Codice di rete </w:t>
      </w:r>
      <w:r w:rsidR="005F672B" w:rsidRPr="00BD7E1E">
        <w:rPr>
          <w:rFonts w:ascii="Arial" w:hAnsi="Arial" w:cs="Arial"/>
          <w:sz w:val="20"/>
          <w:szCs w:val="20"/>
        </w:rPr>
        <w:t>Italgas</w:t>
      </w:r>
      <w:r w:rsidR="00CC28F7">
        <w:rPr>
          <w:rFonts w:ascii="Arial" w:hAnsi="Arial" w:cs="Arial"/>
          <w:sz w:val="20"/>
          <w:szCs w:val="20"/>
        </w:rPr>
        <w:t xml:space="preserve"> per la </w:t>
      </w:r>
      <w:r w:rsidR="00634BFD" w:rsidRPr="00BD7E1E">
        <w:rPr>
          <w:rFonts w:ascii="Arial" w:hAnsi="Arial" w:cs="Arial"/>
          <w:sz w:val="20"/>
          <w:szCs w:val="20"/>
        </w:rPr>
        <w:t xml:space="preserve">distribuzione del gas naturale” </w:t>
      </w:r>
      <w:r w:rsidR="00745DBE" w:rsidRPr="00BD7E1E">
        <w:rPr>
          <w:rFonts w:ascii="Arial" w:hAnsi="Arial" w:cs="Arial"/>
          <w:sz w:val="20"/>
          <w:szCs w:val="20"/>
        </w:rPr>
        <w:t xml:space="preserve">approvato </w:t>
      </w:r>
      <w:r w:rsidR="005F672B" w:rsidRPr="00BD7E1E">
        <w:rPr>
          <w:rFonts w:ascii="Arial" w:hAnsi="Arial" w:cs="Arial"/>
          <w:sz w:val="20"/>
          <w:szCs w:val="20"/>
        </w:rPr>
        <w:t xml:space="preserve">in data 7 giugno 2007 </w:t>
      </w:r>
      <w:r w:rsidR="00C17C0A" w:rsidRPr="00BD7E1E">
        <w:rPr>
          <w:rFonts w:ascii="Arial" w:hAnsi="Arial" w:cs="Arial"/>
          <w:sz w:val="20"/>
          <w:szCs w:val="20"/>
        </w:rPr>
        <w:t>dalla A</w:t>
      </w:r>
      <w:r w:rsidR="008841CE">
        <w:rPr>
          <w:rFonts w:ascii="Arial" w:hAnsi="Arial" w:cs="Arial"/>
          <w:sz w:val="20"/>
          <w:szCs w:val="20"/>
        </w:rPr>
        <w:t>RERA</w:t>
      </w:r>
      <w:r w:rsidR="00C17C0A" w:rsidRPr="00BD7E1E">
        <w:rPr>
          <w:rFonts w:ascii="Arial" w:hAnsi="Arial" w:cs="Arial"/>
          <w:sz w:val="20"/>
          <w:szCs w:val="20"/>
        </w:rPr>
        <w:t xml:space="preserve"> con Delibera 1</w:t>
      </w:r>
      <w:r w:rsidR="005F672B" w:rsidRPr="00BD7E1E">
        <w:rPr>
          <w:rFonts w:ascii="Arial" w:hAnsi="Arial" w:cs="Arial"/>
          <w:sz w:val="20"/>
          <w:szCs w:val="20"/>
        </w:rPr>
        <w:t>31</w:t>
      </w:r>
      <w:r w:rsidR="00C17C0A" w:rsidRPr="00BD7E1E">
        <w:rPr>
          <w:rFonts w:ascii="Arial" w:hAnsi="Arial" w:cs="Arial"/>
          <w:sz w:val="20"/>
          <w:szCs w:val="20"/>
        </w:rPr>
        <w:t>/0</w:t>
      </w:r>
      <w:r w:rsidR="005F672B" w:rsidRPr="00BD7E1E">
        <w:rPr>
          <w:rFonts w:ascii="Arial" w:hAnsi="Arial" w:cs="Arial"/>
          <w:sz w:val="20"/>
          <w:szCs w:val="20"/>
        </w:rPr>
        <w:t>7</w:t>
      </w:r>
      <w:r w:rsidR="00C17C0A" w:rsidRPr="00BD7E1E">
        <w:rPr>
          <w:rFonts w:ascii="Arial" w:hAnsi="Arial" w:cs="Arial"/>
          <w:sz w:val="20"/>
          <w:szCs w:val="20"/>
        </w:rPr>
        <w:t xml:space="preserve"> e successive modificazioni.</w:t>
      </w:r>
    </w:p>
    <w:p w14:paraId="6027E83C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La soci</w:t>
      </w:r>
      <w:r w:rsidR="00AA1B2E" w:rsidRPr="00BD7E1E">
        <w:rPr>
          <w:rFonts w:ascii="Arial" w:hAnsi="Arial" w:cs="Arial"/>
          <w:sz w:val="20"/>
          <w:szCs w:val="20"/>
        </w:rPr>
        <w:t>età ____________</w:t>
      </w:r>
      <w:r w:rsidRPr="00BD7E1E">
        <w:rPr>
          <w:rFonts w:ascii="Arial" w:hAnsi="Arial" w:cs="Arial"/>
          <w:sz w:val="20"/>
          <w:szCs w:val="20"/>
        </w:rPr>
        <w:t xml:space="preserve"> (Garante), come richiesto dal Debitore, col presente Contratto si impegna irrevocabilmente a pagare al Beneficiario, a prima richiesta scritta, senza opporre eccezioni ed entro il temine di </w:t>
      </w:r>
      <w:r w:rsidR="004F1F57">
        <w:rPr>
          <w:rFonts w:ascii="Arial" w:hAnsi="Arial" w:cs="Arial"/>
          <w:sz w:val="20"/>
          <w:szCs w:val="20"/>
        </w:rPr>
        <w:t>15</w:t>
      </w:r>
      <w:r w:rsidRPr="00BD7E1E">
        <w:rPr>
          <w:rFonts w:ascii="Arial" w:hAnsi="Arial" w:cs="Arial"/>
          <w:sz w:val="20"/>
          <w:szCs w:val="20"/>
        </w:rPr>
        <w:t xml:space="preserve"> giorni, ogni somma fino a concorrenza del massimale precisato in polizza al ricevimento di una comunicazione scritta con la quale il Beneficiario affermi che il Debi</w:t>
      </w:r>
      <w:r w:rsidR="00162891" w:rsidRPr="00BD7E1E">
        <w:rPr>
          <w:rFonts w:ascii="Arial" w:hAnsi="Arial" w:cs="Arial"/>
          <w:sz w:val="20"/>
          <w:szCs w:val="20"/>
        </w:rPr>
        <w:t xml:space="preserve">tore si è reso inadempiente alle obbligazioni derivanti dal servizio di distribuzione e previste dal </w:t>
      </w:r>
      <w:r w:rsidR="00CC28F7">
        <w:rPr>
          <w:rFonts w:ascii="Arial" w:hAnsi="Arial" w:cs="Arial"/>
          <w:sz w:val="20"/>
          <w:szCs w:val="20"/>
        </w:rPr>
        <w:t>“</w:t>
      </w:r>
      <w:r w:rsidR="00162891" w:rsidRPr="00BD7E1E">
        <w:rPr>
          <w:rFonts w:ascii="Arial" w:hAnsi="Arial" w:cs="Arial"/>
          <w:sz w:val="20"/>
          <w:szCs w:val="20"/>
        </w:rPr>
        <w:t>Codice di Rete</w:t>
      </w:r>
      <w:r w:rsidR="00CC28F7">
        <w:rPr>
          <w:rFonts w:ascii="Arial" w:hAnsi="Arial" w:cs="Arial"/>
          <w:sz w:val="20"/>
          <w:szCs w:val="20"/>
        </w:rPr>
        <w:t>”</w:t>
      </w:r>
      <w:r w:rsidRPr="00BD7E1E">
        <w:rPr>
          <w:rFonts w:ascii="Arial" w:hAnsi="Arial" w:cs="Arial"/>
          <w:sz w:val="20"/>
          <w:szCs w:val="20"/>
        </w:rPr>
        <w:t>.</w:t>
      </w:r>
    </w:p>
    <w:p w14:paraId="760525DA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In nessun caso, il Garante potrà opporre al Beneficiario:</w:t>
      </w:r>
    </w:p>
    <w:p w14:paraId="3E8A1727" w14:textId="77777777" w:rsidR="00060722" w:rsidRPr="00BD7E1E" w:rsidRDefault="00060722" w:rsidP="00CC28F7">
      <w:pPr>
        <w:numPr>
          <w:ilvl w:val="0"/>
          <w:numId w:val="7"/>
        </w:numPr>
        <w:tabs>
          <w:tab w:val="clear" w:pos="900"/>
        </w:tabs>
        <w:spacing w:line="30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il mancato pagamento dei premi da parte del Debitore, neanche dei supplementi di premio eventualmente dovuti nel caso in cui la durata della polizza ecceda quella inizialmente prevista;</w:t>
      </w:r>
    </w:p>
    <w:p w14:paraId="52A70FDA" w14:textId="77777777" w:rsidR="00060722" w:rsidRPr="00BD7E1E" w:rsidRDefault="00060722" w:rsidP="00CC28F7">
      <w:pPr>
        <w:numPr>
          <w:ilvl w:val="0"/>
          <w:numId w:val="7"/>
        </w:numPr>
        <w:tabs>
          <w:tab w:val="clear" w:pos="900"/>
        </w:tabs>
        <w:spacing w:line="30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la mancata costituzione da parte del Debitore di un deposito cautelativo o di altre controgaranzie a favore del Garante, ove ciò sia previsto.</w:t>
      </w:r>
    </w:p>
    <w:p w14:paraId="6E18127B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Ai fini della determinazione delle somme dovute, il Garante non potrà opporre in compensazione eventuali debiti che il Beneficiario abbia verso il Debitore.</w:t>
      </w:r>
    </w:p>
    <w:p w14:paraId="2C89F54A" w14:textId="77777777" w:rsidR="00634BFD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Il Contratto è efficace dal _____________ [oppure: dalla data specificata in polizza, oppure: dalla data di sottoscrizione] fino a</w:t>
      </w:r>
      <w:r w:rsidR="00634BFD" w:rsidRPr="00BD7E1E">
        <w:rPr>
          <w:rFonts w:ascii="Arial" w:hAnsi="Arial" w:cs="Arial"/>
          <w:sz w:val="20"/>
          <w:szCs w:val="20"/>
        </w:rPr>
        <w:t>lla scadenza del sesto mese successivo alla cessazione del servizio di distribuzione per la totalità dei punti di riconsegna.</w:t>
      </w:r>
      <w:r w:rsidRPr="00BD7E1E">
        <w:rPr>
          <w:rFonts w:ascii="Arial" w:hAnsi="Arial" w:cs="Arial"/>
          <w:sz w:val="20"/>
          <w:szCs w:val="20"/>
        </w:rPr>
        <w:t xml:space="preserve"> </w:t>
      </w:r>
    </w:p>
    <w:p w14:paraId="4393F46B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Il Garante non godrà del beneficio della preventiva escussione del Debitore.</w:t>
      </w:r>
    </w:p>
    <w:p w14:paraId="1E14933A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Il Garante rinuncia al termine previsto dall’art. 1957 co. 1 c.c. e a valersi dell’art. 1955 c.c.</w:t>
      </w:r>
    </w:p>
    <w:p w14:paraId="1660D032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Spese, imposte ed altri eventuali oneri relativi e conseguenti alla garanzia non saranno posti a carico del Beneficiario.</w:t>
      </w:r>
    </w:p>
    <w:p w14:paraId="1B1FC384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 xml:space="preserve">Tutte le comunicazioni o notifiche al Garante, dipendenti dal presente Contratto, dovranno essere fatte con lettera raccomandata indirizzata a: </w:t>
      </w:r>
      <w:r w:rsidR="00745DBE" w:rsidRPr="00BD7E1E">
        <w:rPr>
          <w:rFonts w:ascii="Arial" w:hAnsi="Arial" w:cs="Arial"/>
          <w:sz w:val="20"/>
          <w:szCs w:val="20"/>
        </w:rPr>
        <w:t xml:space="preserve">(indirizzo Compagnia) </w:t>
      </w:r>
      <w:r w:rsidRPr="00BD7E1E">
        <w:rPr>
          <w:rFonts w:ascii="Arial" w:hAnsi="Arial" w:cs="Arial"/>
          <w:sz w:val="20"/>
          <w:szCs w:val="20"/>
        </w:rPr>
        <w:t>_______________________</w:t>
      </w:r>
    </w:p>
    <w:p w14:paraId="2C9C5F05" w14:textId="72BF274D" w:rsidR="00EF143A" w:rsidRPr="00BD7E1E" w:rsidRDefault="00425C04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E</w:t>
      </w:r>
      <w:r w:rsidR="001C1AF8" w:rsidRPr="00BD7E1E">
        <w:rPr>
          <w:rFonts w:ascii="Arial" w:hAnsi="Arial" w:cs="Arial"/>
          <w:sz w:val="20"/>
          <w:szCs w:val="20"/>
        </w:rPr>
        <w:t xml:space="preserve">ventuale lettera </w:t>
      </w:r>
      <w:r w:rsidRPr="00BD7E1E">
        <w:rPr>
          <w:rFonts w:ascii="Arial" w:hAnsi="Arial" w:cs="Arial"/>
          <w:sz w:val="20"/>
          <w:szCs w:val="20"/>
        </w:rPr>
        <w:t xml:space="preserve">anticipata </w:t>
      </w:r>
      <w:r w:rsidR="001C1AF8" w:rsidRPr="00BD7E1E">
        <w:rPr>
          <w:rFonts w:ascii="Arial" w:hAnsi="Arial" w:cs="Arial"/>
          <w:sz w:val="20"/>
          <w:szCs w:val="20"/>
        </w:rPr>
        <w:t>di revoca della garanzia dovrà pervenire tramite raccomandata A.R. a</w:t>
      </w:r>
      <w:r w:rsidR="00BD7E1E">
        <w:rPr>
          <w:rFonts w:ascii="Arial" w:hAnsi="Arial" w:cs="Arial"/>
          <w:sz w:val="20"/>
          <w:szCs w:val="20"/>
        </w:rPr>
        <w:t>:</w:t>
      </w:r>
      <w:r w:rsidR="00785C63" w:rsidRPr="00BD7E1E">
        <w:rPr>
          <w:rFonts w:ascii="Arial" w:hAnsi="Arial" w:cs="Arial"/>
          <w:sz w:val="20"/>
          <w:szCs w:val="20"/>
        </w:rPr>
        <w:t xml:space="preserve"> </w:t>
      </w:r>
      <w:r w:rsidRPr="00BD7E1E">
        <w:rPr>
          <w:rFonts w:ascii="Arial" w:hAnsi="Arial" w:cs="Arial"/>
          <w:b/>
          <w:sz w:val="20"/>
          <w:szCs w:val="20"/>
        </w:rPr>
        <w:t>I</w:t>
      </w:r>
      <w:r w:rsidR="00785C63" w:rsidRPr="00BD7E1E">
        <w:rPr>
          <w:rFonts w:ascii="Arial" w:hAnsi="Arial" w:cs="Arial"/>
          <w:b/>
          <w:sz w:val="20"/>
          <w:szCs w:val="20"/>
        </w:rPr>
        <w:t>TALGAS</w:t>
      </w:r>
      <w:r w:rsidRPr="00BD7E1E">
        <w:rPr>
          <w:rFonts w:ascii="Arial" w:hAnsi="Arial" w:cs="Arial"/>
          <w:b/>
          <w:sz w:val="20"/>
          <w:szCs w:val="20"/>
        </w:rPr>
        <w:t xml:space="preserve"> </w:t>
      </w:r>
      <w:r w:rsidR="00CC28F7">
        <w:rPr>
          <w:rFonts w:ascii="Arial" w:hAnsi="Arial" w:cs="Arial"/>
          <w:b/>
          <w:sz w:val="20"/>
          <w:szCs w:val="20"/>
        </w:rPr>
        <w:t xml:space="preserve">RETI </w:t>
      </w:r>
      <w:r w:rsidRPr="00BD7E1E">
        <w:rPr>
          <w:rFonts w:ascii="Arial" w:hAnsi="Arial" w:cs="Arial"/>
          <w:b/>
          <w:sz w:val="20"/>
          <w:szCs w:val="20"/>
        </w:rPr>
        <w:t xml:space="preserve">S.p.A. </w:t>
      </w:r>
      <w:r w:rsidR="003637F6" w:rsidRPr="00BD7E1E">
        <w:rPr>
          <w:rFonts w:ascii="Arial" w:hAnsi="Arial" w:cs="Arial"/>
          <w:b/>
          <w:sz w:val="20"/>
          <w:szCs w:val="20"/>
        </w:rPr>
        <w:t>- Comm/</w:t>
      </w:r>
      <w:r w:rsidR="00D748DC" w:rsidRPr="00BD7E1E">
        <w:rPr>
          <w:rFonts w:ascii="Arial" w:hAnsi="Arial" w:cs="Arial"/>
          <w:b/>
          <w:sz w:val="20"/>
          <w:szCs w:val="20"/>
        </w:rPr>
        <w:t>Relcom -</w:t>
      </w:r>
      <w:r w:rsidR="003637F6" w:rsidRPr="00BD7E1E">
        <w:rPr>
          <w:rFonts w:ascii="Arial" w:hAnsi="Arial" w:cs="Arial"/>
          <w:b/>
          <w:sz w:val="20"/>
          <w:szCs w:val="20"/>
        </w:rPr>
        <w:t xml:space="preserve"> </w:t>
      </w:r>
      <w:r w:rsidR="00785C63" w:rsidRPr="00BD7E1E">
        <w:rPr>
          <w:rFonts w:ascii="Arial" w:hAnsi="Arial" w:cs="Arial"/>
          <w:b/>
          <w:sz w:val="20"/>
          <w:szCs w:val="20"/>
        </w:rPr>
        <w:t xml:space="preserve">Largo Regio Parco, </w:t>
      </w:r>
      <w:r w:rsidR="00744490">
        <w:rPr>
          <w:rFonts w:ascii="Arial" w:hAnsi="Arial" w:cs="Arial"/>
          <w:b/>
          <w:sz w:val="20"/>
          <w:szCs w:val="20"/>
        </w:rPr>
        <w:t>11</w:t>
      </w:r>
      <w:r w:rsidR="00785C63" w:rsidRPr="00BD7E1E">
        <w:rPr>
          <w:rFonts w:ascii="Arial" w:hAnsi="Arial" w:cs="Arial"/>
          <w:b/>
          <w:sz w:val="20"/>
          <w:szCs w:val="20"/>
        </w:rPr>
        <w:t xml:space="preserve"> - 10153 Torino</w:t>
      </w:r>
      <w:r w:rsidR="00BA335F" w:rsidRPr="00BD7E1E">
        <w:rPr>
          <w:rFonts w:ascii="Arial" w:hAnsi="Arial" w:cs="Arial"/>
          <w:sz w:val="20"/>
          <w:szCs w:val="20"/>
        </w:rPr>
        <w:t>,</w:t>
      </w:r>
      <w:r w:rsidR="00785C63" w:rsidRPr="00BD7E1E">
        <w:rPr>
          <w:rFonts w:ascii="Arial" w:hAnsi="Arial" w:cs="Arial"/>
          <w:sz w:val="20"/>
          <w:szCs w:val="20"/>
        </w:rPr>
        <w:t xml:space="preserve"> </w:t>
      </w:r>
      <w:r w:rsidR="001C1AF8" w:rsidRPr="00BD7E1E">
        <w:rPr>
          <w:rFonts w:ascii="Arial" w:hAnsi="Arial" w:cs="Arial"/>
          <w:sz w:val="20"/>
          <w:szCs w:val="20"/>
        </w:rPr>
        <w:t>almeno 90 giorni prima della scadenza annuale originaria o rinnovata della polizza.</w:t>
      </w:r>
    </w:p>
    <w:p w14:paraId="05F601E9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 xml:space="preserve">Per qualsiasi controversia che dovesse insorgere fra Garante e Beneficiario relativa al presente Contratto sarà competente in via esclusiva il Foro di </w:t>
      </w:r>
      <w:r w:rsidR="00634BFD" w:rsidRPr="00BD7E1E">
        <w:rPr>
          <w:rFonts w:ascii="Arial" w:hAnsi="Arial" w:cs="Arial"/>
          <w:sz w:val="20"/>
          <w:szCs w:val="20"/>
        </w:rPr>
        <w:t>Torino</w:t>
      </w:r>
      <w:r w:rsidRPr="00BD7E1E">
        <w:rPr>
          <w:rFonts w:ascii="Arial" w:hAnsi="Arial" w:cs="Arial"/>
          <w:sz w:val="20"/>
          <w:szCs w:val="20"/>
        </w:rPr>
        <w:t>.</w:t>
      </w:r>
    </w:p>
    <w:p w14:paraId="49B3F8DF" w14:textId="77777777" w:rsidR="00060722" w:rsidRPr="00BD7E1E" w:rsidRDefault="00060722" w:rsidP="00CC28F7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 xml:space="preserve">Le condizioni previste nel presente Contratto, in caso di contrasto, prevalgono sulle Condizioni Generali di Assicurazione.   </w:t>
      </w:r>
    </w:p>
    <w:p w14:paraId="185F69D1" w14:textId="77777777" w:rsidR="005F672B" w:rsidRPr="00BD7E1E" w:rsidRDefault="005F672B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6B327F" w14:textId="77777777" w:rsidR="00025C95" w:rsidRPr="00BD7E1E" w:rsidRDefault="00025C95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E7CF51F" w14:textId="77777777" w:rsidR="00060722" w:rsidRPr="00BD7E1E" w:rsidRDefault="00060722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Data e luogo</w:t>
      </w:r>
      <w:r w:rsidRPr="00BD7E1E">
        <w:rPr>
          <w:rFonts w:ascii="Arial" w:hAnsi="Arial" w:cs="Arial"/>
          <w:sz w:val="20"/>
          <w:szCs w:val="20"/>
        </w:rPr>
        <w:tab/>
      </w:r>
      <w:r w:rsidRPr="00BD7E1E">
        <w:rPr>
          <w:rFonts w:ascii="Arial" w:hAnsi="Arial" w:cs="Arial"/>
          <w:sz w:val="20"/>
          <w:szCs w:val="20"/>
        </w:rPr>
        <w:tab/>
      </w:r>
      <w:r w:rsidRPr="00BD7E1E">
        <w:rPr>
          <w:rFonts w:ascii="Arial" w:hAnsi="Arial" w:cs="Arial"/>
          <w:sz w:val="20"/>
          <w:szCs w:val="20"/>
        </w:rPr>
        <w:tab/>
      </w:r>
      <w:r w:rsidRPr="00BD7E1E">
        <w:rPr>
          <w:rFonts w:ascii="Arial" w:hAnsi="Arial" w:cs="Arial"/>
          <w:sz w:val="20"/>
          <w:szCs w:val="20"/>
        </w:rPr>
        <w:tab/>
      </w:r>
      <w:r w:rsidR="00AA1B2E" w:rsidRPr="00BD7E1E">
        <w:rPr>
          <w:rFonts w:ascii="Arial" w:hAnsi="Arial" w:cs="Arial"/>
          <w:sz w:val="20"/>
          <w:szCs w:val="20"/>
        </w:rPr>
        <w:tab/>
      </w:r>
      <w:r w:rsidRPr="00BD7E1E">
        <w:rPr>
          <w:rFonts w:ascii="Arial" w:hAnsi="Arial" w:cs="Arial"/>
          <w:sz w:val="20"/>
          <w:szCs w:val="20"/>
        </w:rPr>
        <w:t xml:space="preserve">TIMBRO E FIRMA </w:t>
      </w:r>
    </w:p>
    <w:p w14:paraId="4AD48EF0" w14:textId="77777777" w:rsidR="00025C95" w:rsidRPr="00BD7E1E" w:rsidRDefault="00025C95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77C5D96" w14:textId="77777777" w:rsidR="00AA1B2E" w:rsidRPr="00BD7E1E" w:rsidRDefault="00AA1B2E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F1982" w14:textId="77777777" w:rsidR="00060722" w:rsidRPr="00BD7E1E" w:rsidRDefault="00060722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Ai sensi e per gli effetti dell’art. 1341 Cod. Civ. si approvano specificatamente i punti:</w:t>
      </w:r>
    </w:p>
    <w:p w14:paraId="19227E26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pagamento a prima richiesta;</w:t>
      </w:r>
    </w:p>
    <w:p w14:paraId="5B4E3D30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validità della garanzia;</w:t>
      </w:r>
    </w:p>
    <w:p w14:paraId="638E3BEB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rinuncia ad avvalersi della preventiva escussione;</w:t>
      </w:r>
    </w:p>
    <w:p w14:paraId="629D8C46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rinuncia ad avvalersi del disposto degli artt. 1955 e 1957 Cod. Civ.</w:t>
      </w:r>
    </w:p>
    <w:p w14:paraId="511B3478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Foro competente</w:t>
      </w:r>
    </w:p>
    <w:p w14:paraId="1BB8ADAC" w14:textId="77777777" w:rsidR="00060722" w:rsidRPr="00BD7E1E" w:rsidRDefault="00060722" w:rsidP="00BD7E1E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>Prevalenza sulle Condizioni Generali di Assicurazione</w:t>
      </w:r>
    </w:p>
    <w:p w14:paraId="16EB5D4E" w14:textId="77777777" w:rsidR="00060722" w:rsidRPr="00BD7E1E" w:rsidRDefault="00060722" w:rsidP="00BD7E1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672731" w14:textId="77777777" w:rsidR="0056292C" w:rsidRPr="00BD7E1E" w:rsidRDefault="00060722" w:rsidP="00BD7E1E">
      <w:pPr>
        <w:tabs>
          <w:tab w:val="left" w:pos="4253"/>
        </w:tabs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BD7E1E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AA1B2E" w:rsidRPr="00BD7E1E">
        <w:rPr>
          <w:rFonts w:ascii="Arial" w:hAnsi="Arial" w:cs="Arial"/>
          <w:sz w:val="20"/>
          <w:szCs w:val="20"/>
        </w:rPr>
        <w:tab/>
      </w:r>
      <w:r w:rsidRPr="00BD7E1E">
        <w:rPr>
          <w:rFonts w:ascii="Arial" w:hAnsi="Arial" w:cs="Arial"/>
          <w:sz w:val="20"/>
          <w:szCs w:val="20"/>
        </w:rPr>
        <w:t xml:space="preserve"> TIMBRO E FIRMA</w:t>
      </w:r>
    </w:p>
    <w:sectPr w:rsidR="0056292C" w:rsidRPr="00BD7E1E" w:rsidSect="00BD7E1E">
      <w:pgSz w:w="11906" w:h="16838"/>
      <w:pgMar w:top="1560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nivers 55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E76A9"/>
    <w:multiLevelType w:val="hybridMultilevel"/>
    <w:tmpl w:val="167AA64C"/>
    <w:lvl w:ilvl="0" w:tplc="0066A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B63B0"/>
    <w:multiLevelType w:val="hybridMultilevel"/>
    <w:tmpl w:val="20ACB08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F54A1"/>
    <w:multiLevelType w:val="hybridMultilevel"/>
    <w:tmpl w:val="BC9E6BFC"/>
    <w:lvl w:ilvl="0" w:tplc="211CAA74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136B49"/>
    <w:multiLevelType w:val="hybridMultilevel"/>
    <w:tmpl w:val="1D8872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41753"/>
    <w:multiLevelType w:val="hybridMultilevel"/>
    <w:tmpl w:val="EC9A6226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3E34"/>
    <w:multiLevelType w:val="hybridMultilevel"/>
    <w:tmpl w:val="FF7CD8EE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0201"/>
    <w:multiLevelType w:val="hybridMultilevel"/>
    <w:tmpl w:val="932C9F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7A0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Univers 55" w:hAnsi="Univers 55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B42486"/>
    <w:multiLevelType w:val="hybridMultilevel"/>
    <w:tmpl w:val="C186E8B2"/>
    <w:lvl w:ilvl="0" w:tplc="EDA80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92C"/>
    <w:rsid w:val="00025C95"/>
    <w:rsid w:val="00031BFC"/>
    <w:rsid w:val="00060722"/>
    <w:rsid w:val="00082A14"/>
    <w:rsid w:val="000F4C95"/>
    <w:rsid w:val="00121617"/>
    <w:rsid w:val="00162891"/>
    <w:rsid w:val="001A5117"/>
    <w:rsid w:val="001C1AF8"/>
    <w:rsid w:val="002013A7"/>
    <w:rsid w:val="003637F6"/>
    <w:rsid w:val="00425C04"/>
    <w:rsid w:val="004C156C"/>
    <w:rsid w:val="004F1F57"/>
    <w:rsid w:val="0050185A"/>
    <w:rsid w:val="0056292C"/>
    <w:rsid w:val="00584530"/>
    <w:rsid w:val="005F672B"/>
    <w:rsid w:val="00634BFD"/>
    <w:rsid w:val="00645A44"/>
    <w:rsid w:val="00744490"/>
    <w:rsid w:val="00745DBE"/>
    <w:rsid w:val="00785C63"/>
    <w:rsid w:val="00825A83"/>
    <w:rsid w:val="008377BA"/>
    <w:rsid w:val="008841CE"/>
    <w:rsid w:val="008F61D8"/>
    <w:rsid w:val="00933C32"/>
    <w:rsid w:val="009A41EC"/>
    <w:rsid w:val="00AA1B2E"/>
    <w:rsid w:val="00B30F90"/>
    <w:rsid w:val="00B57AFF"/>
    <w:rsid w:val="00BA335F"/>
    <w:rsid w:val="00BC0CA2"/>
    <w:rsid w:val="00BD7E1E"/>
    <w:rsid w:val="00C164DE"/>
    <w:rsid w:val="00C17C0A"/>
    <w:rsid w:val="00CA3751"/>
    <w:rsid w:val="00CC1D07"/>
    <w:rsid w:val="00CC28F7"/>
    <w:rsid w:val="00D30A17"/>
    <w:rsid w:val="00D418D3"/>
    <w:rsid w:val="00D748DC"/>
    <w:rsid w:val="00D80187"/>
    <w:rsid w:val="00D97375"/>
    <w:rsid w:val="00DC4638"/>
    <w:rsid w:val="00E6115F"/>
    <w:rsid w:val="00E76C7C"/>
    <w:rsid w:val="00EE173A"/>
    <w:rsid w:val="00EF143A"/>
    <w:rsid w:val="00F157A9"/>
    <w:rsid w:val="00F9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7B4663"/>
  <w15:docId w15:val="{8146CCAA-092F-4459-827E-C09ED5F2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18D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D8018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sid w:val="00745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0B987-5D69-467B-8270-25952291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AUTONOMA A PRIMA RICHIESTA DA RILASCIARE AL BENEFICIARIO SU CARTA INTESTATA DELL’ISTITUTO BANCARIO</vt:lpstr>
    </vt:vector>
  </TitlesOfParts>
  <Company>Snam Rete Gas S.p.A.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AUTONOMA A PRIMA RICHIESTA DA RILASCIARE AL BENEFICIARIO SU CARTA INTESTATA DELL’ISTITUTO BANCARIO</dc:title>
  <dc:creator>Snam Rete Gas S.p.A.</dc:creator>
  <cp:lastModifiedBy>Musmeci, Venera</cp:lastModifiedBy>
  <cp:revision>6</cp:revision>
  <cp:lastPrinted>2010-08-03T10:22:00Z</cp:lastPrinted>
  <dcterms:created xsi:type="dcterms:W3CDTF">2018-02-22T12:46:00Z</dcterms:created>
  <dcterms:modified xsi:type="dcterms:W3CDTF">2022-01-30T17:35:00Z</dcterms:modified>
</cp:coreProperties>
</file>